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F226D" w14:textId="77777777" w:rsidR="007372CC" w:rsidRPr="00783529" w:rsidRDefault="007372CC" w:rsidP="007372CC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6298AE4D" w14:textId="77777777" w:rsidR="007372CC" w:rsidRPr="00783529" w:rsidRDefault="007372CC" w:rsidP="007372CC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83529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Методический с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еминар</w:t>
      </w:r>
    </w:p>
    <w:p w14:paraId="16639FCF" w14:textId="74F4C1FD" w:rsidR="007372CC" w:rsidRPr="00783529" w:rsidRDefault="007372CC" w:rsidP="007372CC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83529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«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ПР</w:t>
      </w:r>
      <w:r w:rsidR="005F6C5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ФИЛАКТИКА</w:t>
      </w:r>
      <w:r w:rsidR="005F6C5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gramStart"/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ШКОЛЬНОЙ</w:t>
      </w:r>
      <w:proofErr w:type="gramEnd"/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НЕУСПЕШНОСТИ</w:t>
      </w:r>
      <w:r w:rsidRPr="00783529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»</w:t>
      </w:r>
    </w:p>
    <w:p w14:paraId="06F687E4" w14:textId="77777777" w:rsidR="007372CC" w:rsidRDefault="007372CC" w:rsidP="007372CC">
      <w:pPr>
        <w:spacing w:after="0" w:line="240" w:lineRule="auto"/>
        <w:jc w:val="center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783529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МАОУ «ОЦ №3 «Созвездие г. Вольска»</w:t>
      </w:r>
    </w:p>
    <w:p w14:paraId="3AC7F871" w14:textId="77777777" w:rsidR="007372CC" w:rsidRDefault="007372CC" w:rsidP="007372CC">
      <w:pPr>
        <w:spacing w:after="0" w:line="240" w:lineRule="auto"/>
        <w:jc w:val="center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2492CCE3" w14:textId="77777777" w:rsidR="007372CC" w:rsidRPr="00783529" w:rsidRDefault="007372CC" w:rsidP="007372CC">
      <w:pPr>
        <w:spacing w:after="0" w:line="240" w:lineRule="auto"/>
        <w:jc w:val="center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2ECADF08" w14:textId="4E45A4EA" w:rsidR="007372CC" w:rsidRPr="002F2498" w:rsidRDefault="002F2498" w:rsidP="00737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F24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ПУТИ ПРЕОДОЛЕНИЯ</w:t>
      </w:r>
      <w:r w:rsidR="007372CC" w:rsidRPr="002F24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НЕУСПЕШНОСТ</w:t>
      </w:r>
      <w:r w:rsidRPr="002F24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</w:t>
      </w:r>
    </w:p>
    <w:p w14:paraId="37DB0315" w14:textId="21DBE505" w:rsidR="007372CC" w:rsidRPr="00783529" w:rsidRDefault="007372CC" w:rsidP="00737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F24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 УРОКАХ </w:t>
      </w:r>
      <w:r w:rsidR="002F2498" w:rsidRPr="002F24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РУССКОГО</w:t>
      </w:r>
      <w:r w:rsidRPr="002F24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ЯЗЫКА</w:t>
      </w:r>
    </w:p>
    <w:p w14:paraId="681219EA" w14:textId="77777777" w:rsidR="007372CC" w:rsidRDefault="007372CC" w:rsidP="007372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790552" w14:textId="17CC2FEC" w:rsidR="007372CC" w:rsidRDefault="007372CC" w:rsidP="007372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Бондарева Ирина Александровна</w:t>
      </w:r>
      <w:r w:rsidRPr="007D27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14:paraId="52CDD010" w14:textId="714599F9" w:rsidR="007372CC" w:rsidRPr="007D270B" w:rsidRDefault="007372CC" w:rsidP="007372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27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прусского</w:t>
      </w:r>
      <w:r w:rsidRPr="007D27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литературы</w:t>
      </w:r>
      <w:r w:rsidRPr="007D27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14:paraId="3CB3D546" w14:textId="77777777" w:rsidR="007372CC" w:rsidRDefault="007372CC" w:rsidP="007372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27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«ОЦ №3 «Созвездие» г. Вольска» (корпус 1), </w:t>
      </w:r>
    </w:p>
    <w:p w14:paraId="12F795CA" w14:textId="7CBF8A7B" w:rsidR="001A296A" w:rsidRDefault="007372CC" w:rsidP="007372CC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D27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февраль 2025 года</w:t>
      </w:r>
    </w:p>
    <w:p w14:paraId="1DD2B31F" w14:textId="6AA497C4" w:rsidR="001A296A" w:rsidRPr="005F6C54" w:rsidRDefault="001A296A" w:rsidP="001A29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F6C54">
        <w:rPr>
          <w:rStyle w:val="c1"/>
          <w:color w:val="000000"/>
        </w:rPr>
        <w:t xml:space="preserve">        Слабоуспевающие ученики</w:t>
      </w:r>
      <w:r w:rsidR="002F2498" w:rsidRPr="005F6C54">
        <w:rPr>
          <w:rStyle w:val="c1"/>
          <w:color w:val="000000"/>
        </w:rPr>
        <w:t xml:space="preserve"> - </w:t>
      </w:r>
      <w:r w:rsidRPr="005F6C54">
        <w:rPr>
          <w:rStyle w:val="c1"/>
          <w:color w:val="000000"/>
        </w:rPr>
        <w:t>это вечная проблема школы. Каждый учитель в процессе своей педагогической деятельности встречает немало учащихся, которые испытывают трудности при усвоении учебного материала. В настоящее время система образования столкнулась с проблемой, что количество трудностей в обучении школьников неуклонно растет.</w:t>
      </w:r>
    </w:p>
    <w:p w14:paraId="372E76BE" w14:textId="64F09D85" w:rsidR="001A296A" w:rsidRPr="005F6C54" w:rsidRDefault="001A296A" w:rsidP="001A29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F6C54">
        <w:rPr>
          <w:rStyle w:val="c1"/>
          <w:color w:val="000000"/>
        </w:rPr>
        <w:t xml:space="preserve">       Русский язык - весьма сложная дисциплина, поэтому проблема неуспеваемости по русскому языку проявляется особенно остро.</w:t>
      </w:r>
    </w:p>
    <w:p w14:paraId="0C8E1FA2" w14:textId="353A3204" w:rsidR="001A296A" w:rsidRPr="005F6C54" w:rsidRDefault="002F2498" w:rsidP="001A29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F6C54">
        <w:rPr>
          <w:rStyle w:val="c1"/>
          <w:color w:val="000000"/>
        </w:rPr>
        <w:t xml:space="preserve">        </w:t>
      </w:r>
      <w:r w:rsidR="001A296A" w:rsidRPr="005F6C54">
        <w:rPr>
          <w:rStyle w:val="c1"/>
          <w:color w:val="000000"/>
        </w:rPr>
        <w:t>Эта тема всегда будет актуальной в связи с многообразием причин, ее порождающих. Все причины учителю знать невозможно, т.к. они очень индивидуальны. Но нужно их по возможности выявлять и устранять всеми возможными способами. Причины неуспеваемости постоянно меняются и пополняются. Педагогу нельзя оставаться равнодушным ни к одной из причин неуспеваемости и оставлять ее без коррекции.</w:t>
      </w:r>
    </w:p>
    <w:p w14:paraId="291081EA" w14:textId="1FF6DF19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Признаки неуспеваемости </w:t>
      </w:r>
      <w:r w:rsidR="002F2498"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</w:t>
      </w:r>
      <w:proofErr w:type="gramStart"/>
      <w:r w:rsidR="001A7B05"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</w:t>
      </w:r>
      <w:r w:rsidR="002F2498"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щихся</w:t>
      </w:r>
      <w:proofErr w:type="gramEnd"/>
    </w:p>
    <w:p w14:paraId="7954B33D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Ученик не может сказать, в чем трудности задачи, наметить план ее решения, решить задачу самостоятельно.</w:t>
      </w:r>
    </w:p>
    <w:p w14:paraId="416D2512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Ученик не задает вопросов по существу </w:t>
      </w:r>
      <w:proofErr w:type="gramStart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</w:t>
      </w:r>
      <w:proofErr w:type="gramEnd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333EB66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Ученик не активен и отвлекается в те моменты урока, когда идет поиск, требуется напряжение мысли, преодоление трудностей. </w:t>
      </w:r>
    </w:p>
    <w:p w14:paraId="49DA62F3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14:paraId="5A12D546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Ученик не может объяснить цель выполняемого им упражнения.</w:t>
      </w:r>
    </w:p>
    <w:p w14:paraId="33D954C4" w14:textId="6EF40CE3" w:rsidR="001A296A" w:rsidRPr="005F6C54" w:rsidRDefault="001A296A" w:rsidP="001A7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Ученик не может воспроизвести определения понятий, формул, доказательств.</w:t>
      </w:r>
    </w:p>
    <w:p w14:paraId="1EB22A1A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стимулирования учащихся в целях предупреждения </w:t>
      </w:r>
    </w:p>
    <w:p w14:paraId="3405E078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отставания и неуспеваемости</w:t>
      </w:r>
    </w:p>
    <w:p w14:paraId="608117D6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5F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 Посредством содержания (содержательные).</w:t>
      </w:r>
    </w:p>
    <w:p w14:paraId="537C4814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Особый подход к освещению учебного материала, характер его преподнесения:</w:t>
      </w:r>
    </w:p>
    <w:p w14:paraId="61E61136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эмоционально-образный (эмоциональный, наглядно-образный, увлеченный);</w:t>
      </w:r>
    </w:p>
    <w:p w14:paraId="522F3EAD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необычный.</w:t>
      </w:r>
    </w:p>
    <w:p w14:paraId="79844890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Использование, показ, подчеркивание различных элементов, привлекательных сторон содержания:</w:t>
      </w:r>
    </w:p>
    <w:p w14:paraId="62E0B4B8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историзм, современные достижения науки;</w:t>
      </w:r>
    </w:p>
    <w:p w14:paraId="6181F326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факты, противоречия, парадоксы.</w:t>
      </w:r>
    </w:p>
    <w:p w14:paraId="5159DFC1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Задание с интересным содержанием, занимательными вопросами.</w:t>
      </w:r>
    </w:p>
    <w:p w14:paraId="7FE9DEFA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Показ значимости знаний, умений.</w:t>
      </w:r>
    </w:p>
    <w:p w14:paraId="4A1C244A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5F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 Посредством организации деятельности (организационные).</w:t>
      </w:r>
    </w:p>
    <w:p w14:paraId="34A9144F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деятельности (копирующий, репродуктивный, творческий).</w:t>
      </w:r>
    </w:p>
    <w:p w14:paraId="557CE3FA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ситуаций различного характера: интеллектуального (проблемная, поисковая, ссора, дискуссии, противоречия); игрового (познавательной игры, соревнования), эмоционального (успеха, увлеченности темой).</w:t>
      </w:r>
      <w:proofErr w:type="gramEnd"/>
    </w:p>
    <w:p w14:paraId="3342E063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ошибок и оказание необходимой помощи.</w:t>
      </w:r>
    </w:p>
    <w:p w14:paraId="27A70564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Pr="005F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Посредством воспитательных взаимодействий в плане общения, отношения, внимания (социально-психологические)</w:t>
      </w:r>
    </w:p>
    <w:p w14:paraId="4D86957C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личного отношения учителя, к ученику, классу, высказывание собственного мнения.</w:t>
      </w:r>
    </w:p>
    <w:p w14:paraId="3F218CD0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учителем собственных качеств, данных личности (в плане общения, эрудиции, отношение к предмету, деловых качеств и т.д.) и побуждение учащихся к подобным направлениям.</w:t>
      </w:r>
    </w:p>
    <w:p w14:paraId="5977E72E" w14:textId="7BD91B33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дружеский взаимоотношений в коллективе (взаимопроверка, обмен мнениями, взаимопомощь). </w:t>
      </w:r>
    </w:p>
    <w:p w14:paraId="261F8A64" w14:textId="39DC74C1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неуспеваемости на уроках</w:t>
      </w:r>
    </w:p>
    <w:p w14:paraId="40A83D2D" w14:textId="79B04F24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урока</w:t>
      </w:r>
    </w:p>
    <w:p w14:paraId="113FC649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Акценты в обучении</w:t>
      </w:r>
    </w:p>
    <w:p w14:paraId="56A69750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помощи </w:t>
      </w:r>
    </w:p>
    <w:p w14:paraId="5007CC20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процессе </w:t>
      </w:r>
      <w:proofErr w:type="gramStart"/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контроля за</w:t>
      </w:r>
      <w:proofErr w:type="gramEnd"/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подготовленностью учащихся</w:t>
      </w:r>
    </w:p>
    <w:p w14:paraId="562ECF53" w14:textId="68FB244B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</w:t>
      </w:r>
      <w:r w:rsidR="002F2498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 и концентрировать внимание на их устранение. Контролировать усвоение материала учениками, пропустившие предыдущие уроки. По окончанию разделения темы или раздела обобщать итоги усвоение основных понятий, законов, правил, умений и навыков школьниками, выявить причины отставания.</w:t>
      </w:r>
    </w:p>
    <w:p w14:paraId="5CD48BFA" w14:textId="775DAA6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особой доброжелательности при опросе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0AD414" w14:textId="5F5F3B0F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темпа опроса, разрешение дольше готовиться у доски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76F06F" w14:textId="6369A236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учащимся примерного плана ответа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80CDDE" w14:textId="6EE8AAF9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</w:t>
      </w:r>
      <w:proofErr w:type="gramStart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наглядными пособиями помогающими излагать</w:t>
      </w:r>
      <w:proofErr w:type="gramEnd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явления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оценкой, подбадриванием, похвалой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667971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 изложении нового материала</w:t>
      </w:r>
    </w:p>
    <w:p w14:paraId="5B2FE8DC" w14:textId="43D2C165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учащихся активно усваивать материал.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мер поддержания интереса к </w:t>
      </w:r>
      <w:proofErr w:type="gramStart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</w:t>
      </w:r>
      <w:proofErr w:type="gramEnd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вопросами, выясняющими степень понимания ими учебного материала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0537BB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их в качестве помощников при подготовке приборов, опытов и т.д.</w:t>
      </w:r>
    </w:p>
    <w:p w14:paraId="5B37EBC8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</w:t>
      </w:r>
    </w:p>
    <w:p w14:paraId="0B5D3240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ходе самостоятельной работы учащихся на уроке</w:t>
      </w:r>
    </w:p>
    <w:p w14:paraId="115D6585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</w:t>
      </w:r>
      <w:proofErr w:type="gramStart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ключать в содержание самостоятельной работы на упражнение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 и осуществлять контроль.</w:t>
      </w:r>
    </w:p>
    <w:p w14:paraId="7FFC3A11" w14:textId="149D8E9C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Разбивка заданий на дозы, этапы, выделение в сложных заданиях ряда простых, ссылка на аналогичное задание, выполненное ранее. Напоминание приема и способа выполнения задания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необходимость актуализировать то или иное правило</w:t>
      </w:r>
      <w:r w:rsidR="002F2498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320746" w14:textId="02649D82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Ссылка на правила и свойства, которые необходимы для решения задач, упражнений</w:t>
      </w:r>
      <w:r w:rsidR="002F2498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Инструктирование о рациональных путях выполнения заданий, требованиях к их оформлению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самостоятельных действий слабоуспевающих учащихся</w:t>
      </w:r>
      <w:r w:rsidR="002F2498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тщательный </w:t>
      </w:r>
      <w:proofErr w:type="gramStart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деятельностью, указание на ошибки, проверка, исправления</w:t>
      </w:r>
    </w:p>
    <w:p w14:paraId="7D4DE470" w14:textId="77777777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F6C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При организации самостоятельной работы вне класса</w:t>
      </w:r>
    </w:p>
    <w:p w14:paraId="607D24F4" w14:textId="757073A4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 ходе домашней работы повторения пройденного, концентрируя внимание на наиболее существенных элементах программы, вызывающих обычно наиболее затруднения. Систематически давать домашнее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</w:t>
      </w:r>
      <w:r w:rsidR="00A86A00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FF84B3" w14:textId="183F2BCE" w:rsidR="001A296A" w:rsidRPr="005F6C54" w:rsidRDefault="001A296A" w:rsidP="001A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подробное объяснение последовательности выполнения задания</w:t>
      </w:r>
      <w:r w:rsidR="00A86A00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1949D6" w14:textId="6D7558F6" w:rsidR="001A7B05" w:rsidRDefault="00A86A00" w:rsidP="001A7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</w:t>
      </w:r>
      <w:r w:rsidR="001A7B05" w:rsidRPr="005F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E2D5CB" w14:textId="77777777" w:rsidR="005F6C54" w:rsidRPr="005F6C54" w:rsidRDefault="005F6C54" w:rsidP="001A7B05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137CC8D" w14:textId="77777777" w:rsidR="001A7B05" w:rsidRPr="005F6C54" w:rsidRDefault="001A7B05" w:rsidP="001A7B05">
      <w:pPr>
        <w:spacing w:after="0" w:line="240" w:lineRule="auto"/>
        <w:jc w:val="both"/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F6C54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Есть такая притча:</w:t>
      </w:r>
      <w:r w:rsidRPr="005F6C54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F6C54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«Священника спросили: «Вы каждый день призываете: «Не кради, не убий, не лги!». Но идут века, а человек крадёт, убивает, лжёт. Не напрасен ли ваш труд?» «Нет, не напрасен, - ответил священник. – Мир был бы ещё хуже, не повторяй мы этих заповедей». </w:t>
      </w:r>
    </w:p>
    <w:p w14:paraId="70D75F46" w14:textId="564D1447" w:rsidR="001A7B05" w:rsidRPr="001A7B05" w:rsidRDefault="001A7B05" w:rsidP="001A7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6C54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Pr="005F6C54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вот и высокая миссия учителя русского языка вполне сравнима с миссией этого священника. Из года в год, из урока в урок повторять и учить детей, не теряя надежды и</w:t>
      </w:r>
      <w:r w:rsidRPr="001A7B0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C54">
        <w:rPr>
          <w:rStyle w:val="c5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терпения.</w:t>
      </w:r>
    </w:p>
    <w:sectPr w:rsidR="001A7B05" w:rsidRPr="001A7B05" w:rsidSect="001A7B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3F9"/>
    <w:multiLevelType w:val="hybridMultilevel"/>
    <w:tmpl w:val="9FE8F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4C"/>
    <w:rsid w:val="001A296A"/>
    <w:rsid w:val="001A7B05"/>
    <w:rsid w:val="002F2498"/>
    <w:rsid w:val="005E3D4C"/>
    <w:rsid w:val="005F6C54"/>
    <w:rsid w:val="007372CC"/>
    <w:rsid w:val="00A86A00"/>
    <w:rsid w:val="00D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E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A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96A"/>
  </w:style>
  <w:style w:type="paragraph" w:styleId="a3">
    <w:name w:val="List Paragraph"/>
    <w:basedOn w:val="a"/>
    <w:link w:val="a4"/>
    <w:rsid w:val="001A296A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1A296A"/>
    <w:rPr>
      <w:rFonts w:eastAsia="Times New Roman" w:cs="Times New Roman"/>
      <w:color w:val="000000"/>
      <w:szCs w:val="20"/>
      <w:lang w:eastAsia="ru-RU"/>
    </w:rPr>
  </w:style>
  <w:style w:type="character" w:customStyle="1" w:styleId="c5">
    <w:name w:val="c5"/>
    <w:basedOn w:val="a0"/>
    <w:rsid w:val="001A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A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96A"/>
  </w:style>
  <w:style w:type="paragraph" w:styleId="a3">
    <w:name w:val="List Paragraph"/>
    <w:basedOn w:val="a"/>
    <w:link w:val="a4"/>
    <w:rsid w:val="001A296A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1A296A"/>
    <w:rPr>
      <w:rFonts w:eastAsia="Times New Roman" w:cs="Times New Roman"/>
      <w:color w:val="000000"/>
      <w:szCs w:val="20"/>
      <w:lang w:eastAsia="ru-RU"/>
    </w:rPr>
  </w:style>
  <w:style w:type="character" w:customStyle="1" w:styleId="c5">
    <w:name w:val="c5"/>
    <w:basedOn w:val="a0"/>
    <w:rsid w:val="001A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</dc:creator>
  <cp:keywords/>
  <dc:description/>
  <cp:lastModifiedBy>Соловьёва ТН</cp:lastModifiedBy>
  <cp:revision>4</cp:revision>
  <dcterms:created xsi:type="dcterms:W3CDTF">2025-02-14T06:20:00Z</dcterms:created>
  <dcterms:modified xsi:type="dcterms:W3CDTF">2025-02-17T05:30:00Z</dcterms:modified>
</cp:coreProperties>
</file>