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FEF" w:rsidRDefault="00C63FEF" w:rsidP="00C63FEF">
      <w:pPr>
        <w:spacing w:after="0" w:line="360" w:lineRule="auto"/>
        <w:jc w:val="both"/>
        <w:rPr>
          <w:rFonts w:ascii="Times New Roman" w:hAnsi="Times New Roman" w:cs="Times New Roman"/>
          <w:sz w:val="28"/>
          <w:szCs w:val="28"/>
        </w:rPr>
      </w:pPr>
    </w:p>
    <w:p w:rsidR="00C63FEF" w:rsidRDefault="00C63FEF" w:rsidP="00C63FEF">
      <w:pPr>
        <w:spacing w:after="0" w:line="360" w:lineRule="auto"/>
        <w:jc w:val="center"/>
        <w:rPr>
          <w:rFonts w:ascii="Times New Roman" w:hAnsi="Times New Roman" w:cs="Times New Roman"/>
          <w:sz w:val="24"/>
          <w:szCs w:val="28"/>
        </w:rPr>
      </w:pPr>
      <w:r w:rsidRPr="00C63FEF">
        <w:rPr>
          <w:rFonts w:ascii="Times New Roman" w:hAnsi="Times New Roman" w:cs="Times New Roman"/>
          <w:sz w:val="24"/>
          <w:szCs w:val="28"/>
        </w:rPr>
        <w:t>Методический журнал « Методы и приемы создания ситуации успеха на уроке»</w:t>
      </w:r>
    </w:p>
    <w:p w:rsidR="00C63FEF" w:rsidRDefault="00C63FEF" w:rsidP="00C63FEF">
      <w:pPr>
        <w:spacing w:after="0" w:line="360" w:lineRule="auto"/>
        <w:jc w:val="center"/>
        <w:rPr>
          <w:rFonts w:ascii="Times New Roman" w:hAnsi="Times New Roman" w:cs="Times New Roman"/>
          <w:sz w:val="24"/>
          <w:szCs w:val="28"/>
        </w:rPr>
      </w:pPr>
      <w:r>
        <w:rPr>
          <w:rFonts w:ascii="Times New Roman" w:hAnsi="Times New Roman" w:cs="Times New Roman"/>
          <w:sz w:val="24"/>
          <w:szCs w:val="28"/>
        </w:rPr>
        <w:t>МАОУ «ОЦ№3 Созвездие г.Вольска»</w:t>
      </w:r>
    </w:p>
    <w:p w:rsidR="00C63FEF" w:rsidRDefault="00C63FEF" w:rsidP="00C63FEF">
      <w:pPr>
        <w:spacing w:after="0" w:line="360" w:lineRule="auto"/>
        <w:jc w:val="center"/>
        <w:rPr>
          <w:rFonts w:ascii="Times New Roman" w:hAnsi="Times New Roman" w:cs="Times New Roman"/>
          <w:sz w:val="24"/>
          <w:szCs w:val="28"/>
        </w:rPr>
      </w:pPr>
    </w:p>
    <w:p w:rsidR="00C63FEF" w:rsidRDefault="00C63FEF" w:rsidP="00C63FEF">
      <w:pPr>
        <w:spacing w:after="0" w:line="360" w:lineRule="auto"/>
        <w:jc w:val="center"/>
        <w:rPr>
          <w:rFonts w:ascii="Times New Roman" w:hAnsi="Times New Roman" w:cs="Times New Roman"/>
          <w:sz w:val="24"/>
          <w:szCs w:val="28"/>
        </w:rPr>
      </w:pPr>
    </w:p>
    <w:p w:rsidR="00C63FEF" w:rsidRPr="005F59A1" w:rsidRDefault="00C63FEF" w:rsidP="00C63FEF">
      <w:pPr>
        <w:spacing w:after="0" w:line="360" w:lineRule="auto"/>
        <w:jc w:val="center"/>
        <w:rPr>
          <w:rFonts w:ascii="Times New Roman" w:hAnsi="Times New Roman" w:cs="Times New Roman"/>
          <w:b/>
          <w:sz w:val="28"/>
          <w:szCs w:val="28"/>
        </w:rPr>
      </w:pPr>
      <w:r w:rsidRPr="005F59A1">
        <w:rPr>
          <w:rFonts w:ascii="Times New Roman" w:hAnsi="Times New Roman" w:cs="Times New Roman"/>
          <w:b/>
          <w:sz w:val="28"/>
          <w:szCs w:val="28"/>
        </w:rPr>
        <w:t>МЕТОДЫ И ПРИЁМЫ СОЗДАНИЯ СИТУАЦИЙ УСПЕХА НА УРОКАХ АНГЛИЙСКОГО ЯЗЫКА</w:t>
      </w:r>
    </w:p>
    <w:p w:rsidR="00C63FEF" w:rsidRDefault="001915C3" w:rsidP="00C63FEF">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Коба Дмитрий Анатольевич</w:t>
      </w:r>
      <w:r w:rsidR="00C63FEF">
        <w:rPr>
          <w:rFonts w:ascii="Times New Roman" w:hAnsi="Times New Roman" w:cs="Times New Roman"/>
          <w:sz w:val="28"/>
          <w:szCs w:val="28"/>
        </w:rPr>
        <w:t>,</w:t>
      </w:r>
    </w:p>
    <w:p w:rsidR="00C63FEF" w:rsidRDefault="00C63FEF" w:rsidP="00C63FEF">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 учитель английского языка,</w:t>
      </w:r>
    </w:p>
    <w:p w:rsidR="00C63FEF" w:rsidRDefault="00C63FEF" w:rsidP="00C63FEF">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МАОУ «ОЦ№3 Созвездие г.Вольска», </w:t>
      </w:r>
    </w:p>
    <w:p w:rsidR="00C63FEF" w:rsidRDefault="00C63FEF" w:rsidP="00C63FEF">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февраль 2025 года</w:t>
      </w:r>
    </w:p>
    <w:p w:rsidR="001915C3" w:rsidRPr="001915C3" w:rsidRDefault="001915C3" w:rsidP="001915C3">
      <w:pPr>
        <w:pStyle w:val="a3"/>
        <w:shd w:val="clear" w:color="auto" w:fill="FFFFFF"/>
        <w:rPr>
          <w:color w:val="2C2D2E"/>
          <w:sz w:val="28"/>
          <w:szCs w:val="28"/>
        </w:rPr>
      </w:pPr>
      <w:r w:rsidRPr="001915C3">
        <w:rPr>
          <w:color w:val="2C2D2E"/>
          <w:sz w:val="28"/>
          <w:szCs w:val="28"/>
        </w:rPr>
        <w:t>Создание ситуации успеха – важный аспект педагогического процесса, который помогает учащимся поверить в свои силы, мотивирует их к дальнейшему обучению и развитию. Особенно актуален этот подход при изучении иностранных языков, где важно не только усвоение грамматических правил и лексики, но и развитие коммуникативных навыков. В данной статье рассмотрим несколько методов и приёмов, которые помогут создать ситуацию успеха на уроках английского языка.</w:t>
      </w:r>
    </w:p>
    <w:p w:rsidR="001915C3" w:rsidRPr="001915C3" w:rsidRDefault="001915C3" w:rsidP="001915C3">
      <w:pPr>
        <w:pStyle w:val="a3"/>
        <w:shd w:val="clear" w:color="auto" w:fill="FFFFFF"/>
        <w:rPr>
          <w:color w:val="2C2D2E"/>
          <w:sz w:val="28"/>
          <w:szCs w:val="28"/>
        </w:rPr>
      </w:pPr>
      <w:r w:rsidRPr="001915C3">
        <w:rPr>
          <w:color w:val="2C2D2E"/>
          <w:sz w:val="28"/>
          <w:szCs w:val="28"/>
        </w:rPr>
        <w:t>1. Индивидуальный подход</w:t>
      </w:r>
    </w:p>
    <w:p w:rsidR="001915C3" w:rsidRPr="001915C3" w:rsidRDefault="001915C3" w:rsidP="001915C3">
      <w:pPr>
        <w:pStyle w:val="a3"/>
        <w:shd w:val="clear" w:color="auto" w:fill="FFFFFF"/>
        <w:rPr>
          <w:color w:val="2C2D2E"/>
          <w:sz w:val="28"/>
          <w:szCs w:val="28"/>
        </w:rPr>
      </w:pPr>
      <w:r w:rsidRPr="001915C3">
        <w:rPr>
          <w:color w:val="2C2D2E"/>
          <w:sz w:val="28"/>
          <w:szCs w:val="28"/>
        </w:rPr>
        <w:t>Каждый ученик уникален, поэтому важно учитывать индивидуальные особенности каждого ученика. Учитель может предложить задания разного уровня сложности, исходя из способностей учащихся. Например, для сильных учеников могут быть предложены более сложные тексты или задания на перевод, а для слабых – простые упражнения на закрепление базовых знаний.</w:t>
      </w:r>
    </w:p>
    <w:p w:rsidR="001915C3" w:rsidRPr="001915C3" w:rsidRDefault="001915C3" w:rsidP="001915C3">
      <w:pPr>
        <w:pStyle w:val="a3"/>
        <w:shd w:val="clear" w:color="auto" w:fill="FFFFFF"/>
        <w:rPr>
          <w:color w:val="2C2D2E"/>
          <w:sz w:val="28"/>
          <w:szCs w:val="28"/>
        </w:rPr>
      </w:pPr>
      <w:r w:rsidRPr="001915C3">
        <w:rPr>
          <w:color w:val="2C2D2E"/>
          <w:sz w:val="28"/>
          <w:szCs w:val="28"/>
        </w:rPr>
        <w:t>Также стоит помнить о том, что каждый ученик имеет свой темп обучения. Некоторые быстро усваивают материал, другим требуется больше времени. Важно дать возможность каждому ученику проявить себя, не торопить и не сравнивать с другими.</w:t>
      </w:r>
    </w:p>
    <w:p w:rsidR="001915C3" w:rsidRPr="001915C3" w:rsidRDefault="001915C3" w:rsidP="001915C3">
      <w:pPr>
        <w:pStyle w:val="a3"/>
        <w:shd w:val="clear" w:color="auto" w:fill="FFFFFF"/>
        <w:rPr>
          <w:color w:val="2C2D2E"/>
          <w:sz w:val="28"/>
          <w:szCs w:val="28"/>
        </w:rPr>
      </w:pPr>
      <w:r w:rsidRPr="001915C3">
        <w:rPr>
          <w:color w:val="2C2D2E"/>
          <w:sz w:val="28"/>
          <w:szCs w:val="28"/>
        </w:rPr>
        <w:t>2. Использование игровых технологий</w:t>
      </w:r>
    </w:p>
    <w:p w:rsidR="001915C3" w:rsidRPr="001915C3" w:rsidRDefault="001915C3" w:rsidP="001915C3">
      <w:pPr>
        <w:pStyle w:val="a3"/>
        <w:shd w:val="clear" w:color="auto" w:fill="FFFFFF"/>
        <w:rPr>
          <w:color w:val="2C2D2E"/>
          <w:sz w:val="28"/>
          <w:szCs w:val="28"/>
        </w:rPr>
      </w:pPr>
      <w:r w:rsidRPr="001915C3">
        <w:rPr>
          <w:color w:val="2C2D2E"/>
          <w:sz w:val="28"/>
          <w:szCs w:val="28"/>
        </w:rPr>
        <w:t>Игры – отличный способ сделать уроки интересными и увлекательными. Они помогают снять напряжение, развивают креативность и стимулируют активное участие всех учеников. Игровые технологии особенно эффективны при работе над произношением, лексикой и грамматическими структурами.</w:t>
      </w:r>
    </w:p>
    <w:p w:rsidR="001915C3" w:rsidRPr="001915C3" w:rsidRDefault="001915C3" w:rsidP="001915C3">
      <w:pPr>
        <w:pStyle w:val="a3"/>
        <w:shd w:val="clear" w:color="auto" w:fill="FFFFFF"/>
        <w:rPr>
          <w:color w:val="2C2D2E"/>
          <w:sz w:val="28"/>
          <w:szCs w:val="28"/>
        </w:rPr>
      </w:pPr>
      <w:r w:rsidRPr="001915C3">
        <w:rPr>
          <w:color w:val="2C2D2E"/>
          <w:sz w:val="28"/>
          <w:szCs w:val="28"/>
        </w:rPr>
        <w:lastRenderedPageBreak/>
        <w:t>Примеры игр:</w:t>
      </w:r>
      <w:r w:rsidRPr="001915C3">
        <w:rPr>
          <w:color w:val="2C2D2E"/>
          <w:sz w:val="28"/>
          <w:szCs w:val="28"/>
        </w:rPr>
        <w:br/>
        <w:t>- Бинго – игра на запоминание новых слов. Ученикам раздаются карточки с новыми словами, учитель называет слово, ученики закрывают соответствующие клетки. Победителем становится тот, кто первым закроет все слова.</w:t>
      </w:r>
      <w:r w:rsidRPr="001915C3">
        <w:rPr>
          <w:color w:val="2C2D2E"/>
          <w:sz w:val="28"/>
          <w:szCs w:val="28"/>
        </w:rPr>
        <w:br/>
        <w:t>- Крокодил – игра на объяснение слов без использования слов. Один ученик загадывает слово и пытается объяснить его жестами, остальные должны угадать.</w:t>
      </w:r>
      <w:r w:rsidRPr="001915C3">
        <w:rPr>
          <w:color w:val="2C2D2E"/>
          <w:sz w:val="28"/>
          <w:szCs w:val="28"/>
        </w:rPr>
        <w:br/>
        <w:t>- Who am I? – игра на угадывание персонажей. Каждый ученик получает карточку с именем известного персонажа, он должен задать вопросы, чтобы узнать, кто он.</w:t>
      </w:r>
    </w:p>
    <w:p w:rsidR="001915C3" w:rsidRPr="001915C3" w:rsidRDefault="001915C3" w:rsidP="001915C3">
      <w:pPr>
        <w:pStyle w:val="a3"/>
        <w:shd w:val="clear" w:color="auto" w:fill="FFFFFF"/>
        <w:rPr>
          <w:color w:val="2C2D2E"/>
          <w:sz w:val="28"/>
          <w:szCs w:val="28"/>
        </w:rPr>
      </w:pPr>
      <w:r w:rsidRPr="001915C3">
        <w:rPr>
          <w:color w:val="2C2D2E"/>
          <w:sz w:val="28"/>
          <w:szCs w:val="28"/>
        </w:rPr>
        <w:t>3. Создание атмосферы доверия и поддержки</w:t>
      </w:r>
    </w:p>
    <w:p w:rsidR="001915C3" w:rsidRPr="001915C3" w:rsidRDefault="001915C3" w:rsidP="001915C3">
      <w:pPr>
        <w:pStyle w:val="a3"/>
        <w:shd w:val="clear" w:color="auto" w:fill="FFFFFF"/>
        <w:rPr>
          <w:color w:val="2C2D2E"/>
          <w:sz w:val="28"/>
          <w:szCs w:val="28"/>
        </w:rPr>
      </w:pPr>
      <w:r w:rsidRPr="001915C3">
        <w:rPr>
          <w:color w:val="2C2D2E"/>
          <w:sz w:val="28"/>
          <w:szCs w:val="28"/>
        </w:rPr>
        <w:t>Учитель должен создавать на уроке атмосферу доверия и взаимопонимания. Это поможет ученикам чувствовать себя уверенно и открыто выражать свои мысли. Важно хвалить учеников за любые достижения, даже самые маленькие. Похвала стимулирует желание учиться дальше и совершенствовать свои навыки.</w:t>
      </w:r>
    </w:p>
    <w:p w:rsidR="001915C3" w:rsidRPr="001915C3" w:rsidRDefault="001915C3" w:rsidP="001915C3">
      <w:pPr>
        <w:pStyle w:val="a3"/>
        <w:shd w:val="clear" w:color="auto" w:fill="FFFFFF"/>
        <w:rPr>
          <w:color w:val="2C2D2E"/>
          <w:sz w:val="28"/>
          <w:szCs w:val="28"/>
        </w:rPr>
      </w:pPr>
      <w:r w:rsidRPr="001915C3">
        <w:rPr>
          <w:color w:val="2C2D2E"/>
          <w:sz w:val="28"/>
          <w:szCs w:val="28"/>
        </w:rPr>
        <w:t>Кроме того, учитель должен быть готов помочь ученикам в случае затруднений. Если ученик испытывает трудности, необходимо найти причину этих трудностей и предложить помощь. Важно избегать критики и негативной оценки, так как это может снизить мотивацию и уверенность ученика.</w:t>
      </w:r>
    </w:p>
    <w:p w:rsidR="001915C3" w:rsidRPr="001915C3" w:rsidRDefault="001915C3" w:rsidP="001915C3">
      <w:pPr>
        <w:pStyle w:val="a3"/>
        <w:shd w:val="clear" w:color="auto" w:fill="FFFFFF"/>
        <w:rPr>
          <w:color w:val="2C2D2E"/>
          <w:sz w:val="28"/>
          <w:szCs w:val="28"/>
        </w:rPr>
      </w:pPr>
      <w:r w:rsidRPr="001915C3">
        <w:rPr>
          <w:color w:val="2C2D2E"/>
          <w:sz w:val="28"/>
          <w:szCs w:val="28"/>
        </w:rPr>
        <w:t>4. Применение проектных методик</w:t>
      </w:r>
    </w:p>
    <w:p w:rsidR="001915C3" w:rsidRPr="001915C3" w:rsidRDefault="001915C3" w:rsidP="001915C3">
      <w:pPr>
        <w:pStyle w:val="a3"/>
        <w:shd w:val="clear" w:color="auto" w:fill="FFFFFF"/>
        <w:rPr>
          <w:color w:val="2C2D2E"/>
          <w:sz w:val="28"/>
          <w:szCs w:val="28"/>
        </w:rPr>
      </w:pPr>
      <w:r w:rsidRPr="001915C3">
        <w:rPr>
          <w:color w:val="2C2D2E"/>
          <w:sz w:val="28"/>
          <w:szCs w:val="28"/>
        </w:rPr>
        <w:t>Проектная деятельность позволяет ученикам применять полученные знания на практике. Проекты могут быть индивидуальными или групповыми, они дают возможность ученикам проявить свою креативность и самостоятельность.</w:t>
      </w:r>
    </w:p>
    <w:p w:rsidR="001915C3" w:rsidRPr="001915C3" w:rsidRDefault="001915C3" w:rsidP="001915C3">
      <w:pPr>
        <w:pStyle w:val="a3"/>
        <w:shd w:val="clear" w:color="auto" w:fill="FFFFFF"/>
        <w:rPr>
          <w:color w:val="2C2D2E"/>
          <w:sz w:val="28"/>
          <w:szCs w:val="28"/>
        </w:rPr>
      </w:pPr>
      <w:r w:rsidRPr="001915C3">
        <w:rPr>
          <w:color w:val="2C2D2E"/>
          <w:sz w:val="28"/>
          <w:szCs w:val="28"/>
        </w:rPr>
        <w:t>Примеры проектов:</w:t>
      </w:r>
      <w:r w:rsidRPr="001915C3">
        <w:rPr>
          <w:color w:val="2C2D2E"/>
          <w:sz w:val="28"/>
          <w:szCs w:val="28"/>
        </w:rPr>
        <w:br/>
        <w:t>- Создание видеоблога – ученики создают короткие видео на английском языке, рассказывая о своих интересах, хобби или путешествиях.</w:t>
      </w:r>
      <w:r w:rsidRPr="001915C3">
        <w:rPr>
          <w:color w:val="2C2D2E"/>
          <w:sz w:val="28"/>
          <w:szCs w:val="28"/>
        </w:rPr>
        <w:br/>
        <w:t>- Презентация страны – ученики готовят презентацию о какой-то стране, включая информацию о культуре, традициях, известных людях.</w:t>
      </w:r>
      <w:r w:rsidRPr="001915C3">
        <w:rPr>
          <w:color w:val="2C2D2E"/>
          <w:sz w:val="28"/>
          <w:szCs w:val="28"/>
        </w:rPr>
        <w:br/>
        <w:t>- Ролевая игра – ученики разыгрывают сценки на английском языке, например, интервью, разговор в кафе или магазине.</w:t>
      </w:r>
    </w:p>
    <w:p w:rsidR="001915C3" w:rsidRPr="001915C3" w:rsidRDefault="001915C3" w:rsidP="001915C3">
      <w:pPr>
        <w:pStyle w:val="a3"/>
        <w:shd w:val="clear" w:color="auto" w:fill="FFFFFF"/>
        <w:rPr>
          <w:color w:val="2C2D2E"/>
          <w:sz w:val="28"/>
          <w:szCs w:val="28"/>
        </w:rPr>
      </w:pPr>
      <w:r w:rsidRPr="001915C3">
        <w:rPr>
          <w:color w:val="2C2D2E"/>
          <w:sz w:val="28"/>
          <w:szCs w:val="28"/>
        </w:rPr>
        <w:t xml:space="preserve"> 5. Обратная связь</w:t>
      </w:r>
    </w:p>
    <w:p w:rsidR="001915C3" w:rsidRPr="001915C3" w:rsidRDefault="001915C3" w:rsidP="001915C3">
      <w:pPr>
        <w:pStyle w:val="a3"/>
        <w:shd w:val="clear" w:color="auto" w:fill="FFFFFF"/>
        <w:rPr>
          <w:color w:val="2C2D2E"/>
          <w:sz w:val="28"/>
          <w:szCs w:val="28"/>
        </w:rPr>
      </w:pPr>
      <w:r w:rsidRPr="001915C3">
        <w:rPr>
          <w:color w:val="2C2D2E"/>
          <w:sz w:val="28"/>
          <w:szCs w:val="28"/>
        </w:rPr>
        <w:t xml:space="preserve">Обратная связь – важный элемент учебного процесса. Она помогает ученикам понять, какие аспекты им нужно улучшить, и дает возможность учителю корректировать учебный процесс. Обратная связь должна быть </w:t>
      </w:r>
      <w:r w:rsidRPr="001915C3">
        <w:rPr>
          <w:color w:val="2C2D2E"/>
          <w:sz w:val="28"/>
          <w:szCs w:val="28"/>
        </w:rPr>
        <w:lastRenderedPageBreak/>
        <w:t>конструктивной и позитивной. Учитель может использовать различные формы обратной связи: устную, письменную, через электронные средства общения.</w:t>
      </w:r>
    </w:p>
    <w:p w:rsidR="001915C3" w:rsidRPr="001915C3" w:rsidRDefault="001915C3" w:rsidP="001915C3">
      <w:pPr>
        <w:pStyle w:val="a3"/>
        <w:shd w:val="clear" w:color="auto" w:fill="FFFFFF"/>
        <w:rPr>
          <w:color w:val="2C2D2E"/>
          <w:sz w:val="28"/>
          <w:szCs w:val="28"/>
        </w:rPr>
      </w:pPr>
      <w:r w:rsidRPr="001915C3">
        <w:rPr>
          <w:color w:val="2C2D2E"/>
          <w:sz w:val="28"/>
          <w:szCs w:val="28"/>
        </w:rPr>
        <w:t>Примеры форм обратной связи:</w:t>
      </w:r>
      <w:r w:rsidRPr="001915C3">
        <w:rPr>
          <w:color w:val="2C2D2E"/>
          <w:sz w:val="28"/>
          <w:szCs w:val="28"/>
        </w:rPr>
        <w:br/>
        <w:t>- Журналы успехов – ученики ведут дневники, в которых записывают свои успехи и достижения.</w:t>
      </w:r>
      <w:r w:rsidRPr="001915C3">
        <w:rPr>
          <w:color w:val="2C2D2E"/>
          <w:sz w:val="28"/>
          <w:szCs w:val="28"/>
        </w:rPr>
        <w:br/>
        <w:t>- Электронные анкеты – после выполнения заданий ученики заполняют анкеты, оценивая свою работу и предлагая улучшения.</w:t>
      </w:r>
      <w:r w:rsidRPr="001915C3">
        <w:rPr>
          <w:color w:val="2C2D2E"/>
          <w:sz w:val="28"/>
          <w:szCs w:val="28"/>
        </w:rPr>
        <w:br/>
        <w:t>- Разговор с учителем – индивидуальный разговор, в котором обсуждаются успехи и проблемы ученика.</w:t>
      </w:r>
    </w:p>
    <w:p w:rsidR="004332DB" w:rsidRPr="004332DB" w:rsidRDefault="0059574E" w:rsidP="0059574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6. </w:t>
      </w:r>
      <w:r w:rsidR="004332DB" w:rsidRPr="004332DB">
        <w:rPr>
          <w:rFonts w:ascii="Times New Roman" w:hAnsi="Times New Roman" w:cs="Times New Roman"/>
          <w:sz w:val="28"/>
          <w:szCs w:val="28"/>
        </w:rPr>
        <w:t>Заключение</w:t>
      </w:r>
    </w:p>
    <w:p w:rsidR="004332DB" w:rsidRPr="004332DB" w:rsidRDefault="004332DB" w:rsidP="0059574E">
      <w:pPr>
        <w:spacing w:after="0" w:line="240" w:lineRule="auto"/>
        <w:rPr>
          <w:rFonts w:ascii="Times New Roman" w:hAnsi="Times New Roman" w:cs="Times New Roman"/>
          <w:sz w:val="28"/>
          <w:szCs w:val="28"/>
        </w:rPr>
      </w:pPr>
    </w:p>
    <w:p w:rsidR="004332DB" w:rsidRPr="004332DB" w:rsidRDefault="004332DB" w:rsidP="0059574E">
      <w:pPr>
        <w:spacing w:after="0" w:line="240" w:lineRule="auto"/>
        <w:rPr>
          <w:rFonts w:ascii="Times New Roman" w:hAnsi="Times New Roman" w:cs="Times New Roman"/>
          <w:sz w:val="28"/>
          <w:szCs w:val="28"/>
        </w:rPr>
      </w:pPr>
      <w:r w:rsidRPr="004332DB">
        <w:rPr>
          <w:rFonts w:ascii="Times New Roman" w:hAnsi="Times New Roman" w:cs="Times New Roman"/>
          <w:sz w:val="28"/>
          <w:szCs w:val="28"/>
        </w:rPr>
        <w:t>Создание ситуаций успеха на уроке английского языка требует использования разнообразных методов и приёмов, направленных на индивидуализацию учебного процесса, повышение мотивации и укрепление уверенности в собственных силах. Применение игровой методики, проектной деятельности, дифференцированных заданий, положительных отзывов и современных технологий позволит учителям эффективно решать задачу формирования положительного опыта у своих учеников.</w:t>
      </w:r>
    </w:p>
    <w:p w:rsidR="001915C3" w:rsidRPr="001915C3" w:rsidRDefault="004332DB" w:rsidP="004332DB">
      <w:pPr>
        <w:spacing w:after="0" w:line="360" w:lineRule="auto"/>
        <w:rPr>
          <w:rFonts w:ascii="Times New Roman" w:hAnsi="Times New Roman" w:cs="Times New Roman"/>
          <w:sz w:val="28"/>
          <w:szCs w:val="28"/>
        </w:rPr>
      </w:pPr>
      <w:r w:rsidRPr="004332DB">
        <w:rPr>
          <w:rFonts w:ascii="Times New Roman" w:hAnsi="Times New Roman" w:cs="Times New Roman"/>
          <w:sz w:val="28"/>
          <w:szCs w:val="28"/>
        </w:rPr>
        <w:t>--</w:t>
      </w:r>
    </w:p>
    <w:sectPr w:rsidR="001915C3" w:rsidRPr="001915C3" w:rsidSect="00C66C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C63FEF"/>
    <w:rsid w:val="001915C3"/>
    <w:rsid w:val="0036090C"/>
    <w:rsid w:val="004332DB"/>
    <w:rsid w:val="0059574E"/>
    <w:rsid w:val="005F59A1"/>
    <w:rsid w:val="00C63FEF"/>
    <w:rsid w:val="00C66C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C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59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29744904">
      <w:bodyDiv w:val="1"/>
      <w:marLeft w:val="0"/>
      <w:marRight w:val="0"/>
      <w:marTop w:val="0"/>
      <w:marBottom w:val="0"/>
      <w:divBdr>
        <w:top w:val="none" w:sz="0" w:space="0" w:color="auto"/>
        <w:left w:val="none" w:sz="0" w:space="0" w:color="auto"/>
        <w:bottom w:val="none" w:sz="0" w:space="0" w:color="auto"/>
        <w:right w:val="none" w:sz="0" w:space="0" w:color="auto"/>
      </w:divBdr>
    </w:div>
    <w:div w:id="178449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685</Words>
  <Characters>3909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2025-01-29T17:48:00Z</dcterms:created>
  <dcterms:modified xsi:type="dcterms:W3CDTF">2025-01-29T17:48:00Z</dcterms:modified>
</cp:coreProperties>
</file>